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43EB" w14:textId="7FC13C8D" w:rsidR="006E22CB" w:rsidRDefault="006E22CB" w:rsidP="006E22CB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</w:rPr>
        <w:drawing>
          <wp:inline distT="0" distB="0" distL="0" distR="0" wp14:anchorId="333CEF99" wp14:editId="4BCB6334">
            <wp:extent cx="762106" cy="866896"/>
            <wp:effectExtent l="0" t="0" r="0" b="9525"/>
            <wp:docPr id="2" name="Picture 2" descr="A red circ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circle with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1E3A" w14:textId="77777777" w:rsidR="006E22CB" w:rsidRDefault="006E22CB" w:rsidP="00C46AD9">
      <w:pPr>
        <w:rPr>
          <w:rFonts w:eastAsia="Times New Roman" w:cstheme="minorHAnsi"/>
          <w:b/>
          <w:color w:val="000000"/>
          <w:sz w:val="28"/>
          <w:szCs w:val="28"/>
        </w:rPr>
      </w:pPr>
    </w:p>
    <w:p w14:paraId="0D3ADD36" w14:textId="490D734D" w:rsidR="00F2765C" w:rsidRPr="00A55FFB" w:rsidRDefault="00F2765C" w:rsidP="00C46AD9">
      <w:pPr>
        <w:rPr>
          <w:rFonts w:eastAsia="Times New Roman" w:cstheme="minorHAnsi"/>
          <w:b/>
          <w:color w:val="000000"/>
          <w:sz w:val="28"/>
          <w:szCs w:val="28"/>
        </w:rPr>
      </w:pPr>
      <w:r w:rsidRPr="00A55FFB">
        <w:rPr>
          <w:rFonts w:eastAsia="Times New Roman" w:cstheme="minorHAnsi"/>
          <w:b/>
          <w:color w:val="000000"/>
          <w:sz w:val="28"/>
          <w:szCs w:val="28"/>
        </w:rPr>
        <w:t>2024 Proxy</w:t>
      </w:r>
    </w:p>
    <w:p w14:paraId="44823E7C" w14:textId="77777777" w:rsidR="00F2765C" w:rsidRPr="00F2765C" w:rsidRDefault="00F2765C" w:rsidP="00C46AD9">
      <w:pPr>
        <w:rPr>
          <w:rFonts w:eastAsia="Times New Roman" w:cstheme="minorHAnsi"/>
          <w:color w:val="000000"/>
          <w:sz w:val="28"/>
          <w:szCs w:val="28"/>
        </w:rPr>
      </w:pPr>
    </w:p>
    <w:p w14:paraId="47CA789D" w14:textId="26451D50" w:rsidR="00A552CD" w:rsidRPr="00F2765C" w:rsidRDefault="00A552CD" w:rsidP="00C46AD9">
      <w:pPr>
        <w:rPr>
          <w:rFonts w:eastAsia="Times New Roman" w:cstheme="minorHAnsi"/>
          <w:color w:val="000000"/>
          <w:sz w:val="28"/>
          <w:szCs w:val="28"/>
        </w:rPr>
      </w:pPr>
      <w:r w:rsidRPr="00F2765C">
        <w:rPr>
          <w:rFonts w:eastAsia="Times New Roman" w:cstheme="minorHAnsi"/>
          <w:color w:val="000000"/>
          <w:sz w:val="28"/>
          <w:szCs w:val="28"/>
        </w:rPr>
        <w:t xml:space="preserve">This is the </w:t>
      </w:r>
      <w:r w:rsidRPr="00F2765C">
        <w:rPr>
          <w:rFonts w:eastAsia="Times New Roman" w:cstheme="minorHAnsi"/>
          <w:b/>
          <w:color w:val="000000"/>
          <w:sz w:val="28"/>
          <w:szCs w:val="28"/>
        </w:rPr>
        <w:t>official proxy form</w:t>
      </w:r>
      <w:r w:rsidRPr="00F2765C">
        <w:rPr>
          <w:rFonts w:eastAsia="Times New Roman" w:cstheme="minorHAnsi"/>
          <w:color w:val="000000"/>
          <w:sz w:val="28"/>
          <w:szCs w:val="28"/>
        </w:rPr>
        <w:t xml:space="preserve"> for the </w:t>
      </w:r>
      <w:r w:rsidR="004131EC" w:rsidRPr="00F2765C">
        <w:rPr>
          <w:rFonts w:eastAsia="Times New Roman" w:cstheme="minorHAnsi"/>
          <w:color w:val="000000"/>
          <w:sz w:val="28"/>
          <w:szCs w:val="28"/>
        </w:rPr>
        <w:t xml:space="preserve">BSA </w:t>
      </w:r>
      <w:r w:rsidRPr="00F2765C">
        <w:rPr>
          <w:rFonts w:eastAsia="Times New Roman" w:cstheme="minorHAnsi"/>
          <w:color w:val="000000"/>
          <w:sz w:val="28"/>
          <w:szCs w:val="28"/>
        </w:rPr>
        <w:t xml:space="preserve">Annual Meeting on April 28, 2024. In order for your vote to be counted, the Secretary must receive it by Friday, April 26, either by email to </w:t>
      </w:r>
      <w:hyperlink r:id="rId5" w:history="1">
        <w:r w:rsidRPr="00F2765C">
          <w:rPr>
            <w:rStyle w:val="Hyperlink"/>
            <w:rFonts w:eastAsia="Times New Roman" w:cstheme="minorHAnsi"/>
            <w:sz w:val="28"/>
            <w:szCs w:val="28"/>
          </w:rPr>
          <w:t>laura.hallowell37@gmail.com</w:t>
        </w:r>
      </w:hyperlink>
      <w:r w:rsidRPr="00F2765C">
        <w:rPr>
          <w:rFonts w:eastAsia="Times New Roman" w:cstheme="minorHAnsi"/>
          <w:color w:val="000000"/>
          <w:sz w:val="28"/>
          <w:szCs w:val="28"/>
        </w:rPr>
        <w:t xml:space="preserve"> or by snail mail to Laura at 37 High S</w:t>
      </w:r>
      <w:r w:rsidR="004131EC" w:rsidRPr="00F2765C">
        <w:rPr>
          <w:rFonts w:eastAsia="Times New Roman" w:cstheme="minorHAnsi"/>
          <w:color w:val="000000"/>
          <w:sz w:val="28"/>
          <w:szCs w:val="28"/>
        </w:rPr>
        <w:t>t.</w:t>
      </w:r>
      <w:r w:rsidRPr="00F2765C">
        <w:rPr>
          <w:rFonts w:eastAsia="Times New Roman" w:cstheme="minorHAnsi"/>
          <w:color w:val="000000"/>
          <w:sz w:val="28"/>
          <w:szCs w:val="28"/>
        </w:rPr>
        <w:t>, Rockport, MA 01966</w:t>
      </w:r>
      <w:r w:rsidR="004131EC" w:rsidRPr="00F2765C">
        <w:rPr>
          <w:rFonts w:eastAsia="Times New Roman" w:cstheme="minorHAnsi"/>
          <w:color w:val="000000"/>
          <w:sz w:val="28"/>
          <w:szCs w:val="28"/>
        </w:rPr>
        <w:t>.</w:t>
      </w:r>
    </w:p>
    <w:p w14:paraId="3CC61455" w14:textId="1606CEA8" w:rsidR="004131EC" w:rsidRPr="00F2765C" w:rsidRDefault="004131EC" w:rsidP="00C46AD9">
      <w:pPr>
        <w:rPr>
          <w:rFonts w:eastAsia="Times New Roman" w:cstheme="minorHAnsi"/>
          <w:color w:val="000000"/>
          <w:sz w:val="28"/>
          <w:szCs w:val="28"/>
        </w:rPr>
      </w:pPr>
    </w:p>
    <w:p w14:paraId="400CE5D6" w14:textId="707EB721" w:rsidR="00A552CD" w:rsidRPr="00F2765C" w:rsidRDefault="004131EC" w:rsidP="00C46AD9">
      <w:pPr>
        <w:rPr>
          <w:rFonts w:eastAsia="Times New Roman" w:cstheme="minorHAnsi"/>
          <w:color w:val="000000"/>
          <w:sz w:val="28"/>
          <w:szCs w:val="28"/>
        </w:rPr>
      </w:pPr>
      <w:r w:rsidRPr="00F2765C">
        <w:rPr>
          <w:rFonts w:eastAsia="Times New Roman" w:cstheme="minorHAnsi"/>
          <w:color w:val="000000"/>
          <w:sz w:val="28"/>
          <w:szCs w:val="28"/>
        </w:rPr>
        <w:t xml:space="preserve">If you have already sent an email to act as a proxy, </w:t>
      </w:r>
      <w:r w:rsidRPr="00F2765C">
        <w:rPr>
          <w:rFonts w:eastAsia="Times New Roman" w:cstheme="minorHAnsi"/>
          <w:b/>
          <w:color w:val="000000"/>
          <w:sz w:val="28"/>
          <w:szCs w:val="28"/>
        </w:rPr>
        <w:t>please submit this one because it has all the motions</w:t>
      </w:r>
      <w:r w:rsidRPr="00F2765C">
        <w:rPr>
          <w:rFonts w:eastAsia="Times New Roman" w:cstheme="minorHAnsi"/>
          <w:color w:val="000000"/>
          <w:sz w:val="28"/>
          <w:szCs w:val="28"/>
        </w:rPr>
        <w:t xml:space="preserve"> that we expect to be on the table.  By sending this in Word, you can simply copy it into an email rather than scanning it.</w:t>
      </w:r>
    </w:p>
    <w:p w14:paraId="51A9793A" w14:textId="77777777" w:rsidR="00A552CD" w:rsidRPr="00F2765C" w:rsidRDefault="00A552CD" w:rsidP="00C46AD9">
      <w:pPr>
        <w:rPr>
          <w:rFonts w:eastAsia="Times New Roman" w:cstheme="minorHAnsi"/>
          <w:color w:val="000000"/>
          <w:sz w:val="28"/>
          <w:szCs w:val="28"/>
        </w:rPr>
      </w:pPr>
    </w:p>
    <w:p w14:paraId="0AB683F5" w14:textId="644FDAA0" w:rsidR="00C46AD9" w:rsidRPr="00F2765C" w:rsidRDefault="00C46AD9" w:rsidP="00C46AD9">
      <w:pPr>
        <w:rPr>
          <w:rFonts w:eastAsia="Times New Roman" w:cstheme="minorHAnsi"/>
          <w:color w:val="000000"/>
          <w:sz w:val="28"/>
          <w:szCs w:val="28"/>
        </w:rPr>
      </w:pPr>
      <w:r w:rsidRPr="00F2765C">
        <w:rPr>
          <w:rFonts w:eastAsia="Times New Roman" w:cstheme="minorHAnsi"/>
          <w:color w:val="000000"/>
          <w:sz w:val="28"/>
          <w:szCs w:val="28"/>
        </w:rPr>
        <w:t xml:space="preserve">1. A motion that direct sheeting be allowed in the National </w:t>
      </w:r>
      <w:r w:rsidR="004131EC" w:rsidRPr="00F2765C">
        <w:rPr>
          <w:rFonts w:eastAsia="Times New Roman" w:cstheme="minorHAnsi"/>
          <w:color w:val="000000"/>
          <w:sz w:val="28"/>
          <w:szCs w:val="28"/>
        </w:rPr>
        <w:t>R</w:t>
      </w:r>
      <w:r w:rsidRPr="00F2765C">
        <w:rPr>
          <w:rFonts w:eastAsia="Times New Roman" w:cstheme="minorHAnsi"/>
          <w:color w:val="000000"/>
          <w:sz w:val="28"/>
          <w:szCs w:val="28"/>
        </w:rPr>
        <w:t xml:space="preserve">egattas </w:t>
      </w:r>
      <w:proofErr w:type="gramStart"/>
      <w:r w:rsidRPr="00F2765C">
        <w:rPr>
          <w:rFonts w:eastAsia="Times New Roman" w:cstheme="minorHAnsi"/>
          <w:color w:val="000000"/>
          <w:sz w:val="28"/>
          <w:szCs w:val="28"/>
        </w:rPr>
        <w:t>as long as</w:t>
      </w:r>
      <w:proofErr w:type="gramEnd"/>
      <w:r w:rsidRPr="00F2765C">
        <w:rPr>
          <w:rFonts w:eastAsia="Times New Roman" w:cstheme="minorHAnsi"/>
          <w:color w:val="000000"/>
          <w:sz w:val="28"/>
          <w:szCs w:val="28"/>
        </w:rPr>
        <w:t xml:space="preserve"> the club (jib boom) is made available on all loaner boats. This would amend the Technical Specifications Section B Bullseye Dimensions and Equipment 7.5</w:t>
      </w:r>
      <w:r w:rsidR="006E22CB">
        <w:rPr>
          <w:rFonts w:eastAsia="Times New Roman" w:cstheme="minorHAnsi"/>
          <w:color w:val="000000"/>
          <w:sz w:val="28"/>
          <w:szCs w:val="28"/>
        </w:rPr>
        <w:t>.</w:t>
      </w:r>
      <w:r w:rsidRPr="00F2765C">
        <w:rPr>
          <w:rFonts w:eastAsia="Times New Roman" w:cstheme="minorHAnsi"/>
          <w:color w:val="000000"/>
          <w:sz w:val="28"/>
          <w:szCs w:val="28"/>
        </w:rPr>
        <w:t xml:space="preserve"> Please see the attached report comparing the two methods.</w:t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  <w:t xml:space="preserve">For ________   </w:t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  <w:t>Against_________</w:t>
      </w:r>
    </w:p>
    <w:p w14:paraId="73FA41EB" w14:textId="77777777" w:rsidR="00C46AD9" w:rsidRPr="00F2765C" w:rsidRDefault="00C46AD9" w:rsidP="00C46AD9">
      <w:pPr>
        <w:rPr>
          <w:rFonts w:eastAsia="Times New Roman" w:cstheme="minorHAnsi"/>
          <w:color w:val="000000"/>
          <w:sz w:val="28"/>
          <w:szCs w:val="28"/>
        </w:rPr>
      </w:pPr>
    </w:p>
    <w:p w14:paraId="62BFD7CB" w14:textId="16C96516" w:rsidR="00C46AD9" w:rsidRPr="00F2765C" w:rsidRDefault="00C46AD9" w:rsidP="00C46AD9">
      <w:pPr>
        <w:rPr>
          <w:rFonts w:eastAsia="Times New Roman" w:cstheme="minorHAnsi"/>
          <w:color w:val="000000"/>
          <w:sz w:val="28"/>
          <w:szCs w:val="28"/>
        </w:rPr>
      </w:pPr>
      <w:r w:rsidRPr="00F2765C">
        <w:rPr>
          <w:rFonts w:eastAsia="Times New Roman" w:cstheme="minorHAnsi"/>
          <w:color w:val="000000"/>
          <w:sz w:val="28"/>
          <w:szCs w:val="28"/>
        </w:rPr>
        <w:t>2. A motion that our Annual Meetings will continue to have an option of attendance by Zoom (or the like).</w:t>
      </w:r>
    </w:p>
    <w:p w14:paraId="5CF35847" w14:textId="5439AFB5" w:rsidR="00C46AD9" w:rsidRPr="00F2765C" w:rsidRDefault="00C46AD9" w:rsidP="00C46AD9">
      <w:pPr>
        <w:rPr>
          <w:rFonts w:eastAsia="Times New Roman" w:cstheme="minorHAnsi"/>
          <w:color w:val="000000"/>
          <w:sz w:val="28"/>
          <w:szCs w:val="28"/>
        </w:rPr>
      </w:pPr>
      <w:r w:rsidRPr="00F2765C">
        <w:rPr>
          <w:rFonts w:eastAsia="Times New Roman" w:cstheme="minorHAnsi"/>
          <w:color w:val="000000"/>
          <w:sz w:val="28"/>
          <w:szCs w:val="28"/>
        </w:rPr>
        <w:t>Executive Committee voted to move the Annual Meeting to be held at the Nationals starting in the summer of 2024.</w:t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  <w:t xml:space="preserve">For ________   </w:t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  <w:t>Against_________</w:t>
      </w:r>
    </w:p>
    <w:p w14:paraId="74C677A9" w14:textId="7E8E9566" w:rsidR="00C46AD9" w:rsidRPr="00F2765C" w:rsidRDefault="00C46AD9" w:rsidP="00C46AD9">
      <w:pPr>
        <w:rPr>
          <w:rFonts w:eastAsia="Times New Roman" w:cstheme="minorHAnsi"/>
          <w:color w:val="000000"/>
          <w:sz w:val="28"/>
          <w:szCs w:val="28"/>
        </w:rPr>
      </w:pPr>
    </w:p>
    <w:p w14:paraId="3F0662B1" w14:textId="052B3CCB" w:rsidR="00C46AD9" w:rsidRPr="00F2765C" w:rsidRDefault="00C46AD9" w:rsidP="00C46AD9">
      <w:pPr>
        <w:rPr>
          <w:rFonts w:eastAsia="Times New Roman" w:cstheme="minorHAnsi"/>
          <w:color w:val="000000"/>
          <w:sz w:val="28"/>
          <w:szCs w:val="28"/>
        </w:rPr>
      </w:pPr>
      <w:r w:rsidRPr="00F2765C">
        <w:rPr>
          <w:rFonts w:eastAsia="Times New Roman" w:cstheme="minorHAnsi"/>
          <w:color w:val="000000"/>
          <w:sz w:val="28"/>
          <w:szCs w:val="28"/>
        </w:rPr>
        <w:t>3. (Only if Motion #2 fails) A motion to hold the Annual Meeting in the spring.</w:t>
      </w:r>
    </w:p>
    <w:p w14:paraId="6616FA69" w14:textId="15A8B830" w:rsidR="00C46AD9" w:rsidRPr="00F2765C" w:rsidRDefault="00C46AD9" w:rsidP="00C46AD9">
      <w:pPr>
        <w:rPr>
          <w:rFonts w:eastAsia="Times New Roman" w:cstheme="minorHAnsi"/>
          <w:color w:val="000000"/>
          <w:sz w:val="28"/>
          <w:szCs w:val="28"/>
        </w:rPr>
      </w:pPr>
      <w:r w:rsidRPr="00F2765C">
        <w:rPr>
          <w:rFonts w:eastAsia="Times New Roman" w:cstheme="minorHAnsi"/>
          <w:color w:val="000000"/>
          <w:sz w:val="28"/>
          <w:szCs w:val="28"/>
        </w:rPr>
        <w:tab/>
        <w:t xml:space="preserve">For ________   </w:t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  <w:t>Against_________</w:t>
      </w:r>
    </w:p>
    <w:p w14:paraId="1DCCAD7B" w14:textId="77777777" w:rsidR="00C46AD9" w:rsidRPr="00F2765C" w:rsidRDefault="00C46AD9" w:rsidP="00C46AD9">
      <w:pPr>
        <w:rPr>
          <w:rFonts w:eastAsia="Times New Roman" w:cstheme="minorHAnsi"/>
          <w:color w:val="000000"/>
          <w:sz w:val="28"/>
          <w:szCs w:val="28"/>
        </w:rPr>
      </w:pPr>
    </w:p>
    <w:p w14:paraId="4C0F15CD" w14:textId="77777777" w:rsidR="00A55FFB" w:rsidRDefault="00C46AD9" w:rsidP="00A55FFB">
      <w:pPr>
        <w:rPr>
          <w:rFonts w:eastAsia="Times New Roman" w:cstheme="minorHAnsi"/>
          <w:color w:val="000000"/>
          <w:sz w:val="28"/>
          <w:szCs w:val="28"/>
        </w:rPr>
      </w:pPr>
      <w:r w:rsidRPr="00F2765C">
        <w:rPr>
          <w:rFonts w:eastAsia="Times New Roman" w:cstheme="minorHAnsi"/>
          <w:color w:val="000000"/>
          <w:sz w:val="28"/>
          <w:szCs w:val="28"/>
        </w:rPr>
        <w:t>4.  A motion to accept the revisions to the Technical Specifications Section E Sail Specifications and the accompanying equipment recommendations.  These are attached</w:t>
      </w:r>
      <w:r w:rsidR="004131EC" w:rsidRPr="00F2765C">
        <w:rPr>
          <w:rFonts w:eastAsia="Times New Roman" w:cstheme="minorHAnsi"/>
          <w:color w:val="000000"/>
          <w:sz w:val="28"/>
          <w:szCs w:val="28"/>
        </w:rPr>
        <w:t>.</w:t>
      </w:r>
    </w:p>
    <w:p w14:paraId="1D548BBB" w14:textId="3E72901A" w:rsidR="00C46AD9" w:rsidRPr="00F2765C" w:rsidRDefault="00C46AD9" w:rsidP="00A55FFB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F2765C">
        <w:rPr>
          <w:rFonts w:eastAsia="Times New Roman" w:cstheme="minorHAnsi"/>
          <w:color w:val="000000"/>
          <w:sz w:val="28"/>
          <w:szCs w:val="28"/>
        </w:rPr>
        <w:t xml:space="preserve">For ________   </w:t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</w:r>
      <w:r w:rsidRPr="00F2765C">
        <w:rPr>
          <w:rFonts w:eastAsia="Times New Roman" w:cstheme="minorHAnsi"/>
          <w:color w:val="000000"/>
          <w:sz w:val="28"/>
          <w:szCs w:val="28"/>
        </w:rPr>
        <w:tab/>
        <w:t>Against_________</w:t>
      </w:r>
    </w:p>
    <w:sectPr w:rsidR="00C46AD9" w:rsidRPr="00F2765C" w:rsidSect="00A6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D9"/>
    <w:rsid w:val="004131EC"/>
    <w:rsid w:val="00436282"/>
    <w:rsid w:val="006E22CB"/>
    <w:rsid w:val="00A552CD"/>
    <w:rsid w:val="00A55FFB"/>
    <w:rsid w:val="00A65028"/>
    <w:rsid w:val="00C46AD9"/>
    <w:rsid w:val="00F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4DBF"/>
  <w14:defaultImageDpi w14:val="32767"/>
  <w15:chartTrackingRefBased/>
  <w15:docId w15:val="{9D950F29-426E-8C41-B825-C00458EF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52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hallowell3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Hallowell</dc:creator>
  <cp:keywords/>
  <dc:description/>
  <cp:lastModifiedBy>Richard Robbins</cp:lastModifiedBy>
  <cp:revision>2</cp:revision>
  <dcterms:created xsi:type="dcterms:W3CDTF">2024-04-19T13:16:00Z</dcterms:created>
  <dcterms:modified xsi:type="dcterms:W3CDTF">2024-04-19T13:16:00Z</dcterms:modified>
</cp:coreProperties>
</file>